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02DD4" w14:textId="77777777" w:rsidR="00DA1D34" w:rsidRDefault="00682F3E" w:rsidP="00C06499">
      <w:pPr>
        <w:rPr>
          <w:sz w:val="24"/>
          <w:szCs w:val="24"/>
        </w:rPr>
      </w:pPr>
      <w:r>
        <w:rPr>
          <w:noProof/>
          <w:lang w:val="en-US"/>
        </w:rPr>
        <w:pict w14:anchorId="5E602DE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1.15pt;margin-top:16.65pt;width:201pt;height:132.75pt;z-index:251660288;mso-width-relative:margin;mso-height-relative:margin">
            <v:textbox>
              <w:txbxContent>
                <w:p w14:paraId="5E602DEB" w14:textId="77777777" w:rsidR="00E34320" w:rsidRPr="00E34320" w:rsidRDefault="00E34320" w:rsidP="00E3432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5E602DED" wp14:editId="5E602DEE">
                        <wp:extent cx="2352675" cy="1533525"/>
                        <wp:effectExtent l="19050" t="0" r="9525" b="0"/>
                        <wp:docPr id="7" name="Bild 8" descr="http://www.dstrademark.se/images/sized/images/uploads/ds-nutrition-723x45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dstrademark.se/images/sized/images/uploads/ds-nutrition-723x45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51666" cy="15328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E602DEC" w14:textId="77777777" w:rsidR="00E34320" w:rsidRDefault="00E34320"/>
              </w:txbxContent>
            </v:textbox>
          </v:shape>
        </w:pict>
      </w:r>
      <w:r w:rsidR="00146827" w:rsidRPr="00146827">
        <w:rPr>
          <w:noProof/>
          <w:sz w:val="24"/>
          <w:szCs w:val="24"/>
          <w:lang w:val="en-US"/>
        </w:rPr>
        <w:drawing>
          <wp:inline distT="0" distB="0" distL="0" distR="0" wp14:anchorId="5E602DE9" wp14:editId="5E602DEA">
            <wp:extent cx="2305050" cy="548130"/>
            <wp:effectExtent l="19050" t="0" r="0" b="0"/>
            <wp:docPr id="1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605" cy="55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4320">
        <w:rPr>
          <w:noProof/>
          <w:lang w:val="en-US"/>
        </w:rPr>
        <w:t xml:space="preserve">                              </w:t>
      </w:r>
    </w:p>
    <w:p w14:paraId="5E602DD5" w14:textId="77777777" w:rsidR="00791EE1" w:rsidRDefault="00791EE1" w:rsidP="00C06499">
      <w:pPr>
        <w:rPr>
          <w:sz w:val="24"/>
          <w:szCs w:val="24"/>
        </w:rPr>
      </w:pPr>
    </w:p>
    <w:p w14:paraId="5E602DD6" w14:textId="1908BFD5" w:rsidR="00146827" w:rsidRPr="00BC5E90" w:rsidRDefault="00C06499" w:rsidP="00C06499">
      <w:r>
        <w:rPr>
          <w:sz w:val="24"/>
          <w:szCs w:val="24"/>
        </w:rPr>
        <w:tab/>
        <w:t xml:space="preserve">             </w:t>
      </w:r>
    </w:p>
    <w:tbl>
      <w:tblPr>
        <w:tblpPr w:leftFromText="180" w:rightFromText="180" w:vertAnchor="text" w:tblpXSpec="right" w:tblpY="1"/>
        <w:tblOverlap w:val="never"/>
        <w:tblW w:w="3175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7"/>
        <w:gridCol w:w="3831"/>
      </w:tblGrid>
      <w:tr w:rsidR="00146827" w:rsidRPr="00DB10AC" w14:paraId="5E602DD9" w14:textId="77777777" w:rsidTr="00146827">
        <w:trPr>
          <w:tblCellSpacing w:w="7" w:type="dxa"/>
        </w:trPr>
        <w:tc>
          <w:tcPr>
            <w:tcW w:w="1678" w:type="pct"/>
            <w:hideMark/>
          </w:tcPr>
          <w:p w14:paraId="5E602DD7" w14:textId="77777777" w:rsidR="00146827" w:rsidRPr="00DB10AC" w:rsidRDefault="00146827" w:rsidP="00146827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3286" w:type="pct"/>
            <w:hideMark/>
          </w:tcPr>
          <w:p w14:paraId="5E602DD8" w14:textId="77777777" w:rsidR="00146827" w:rsidRPr="00DB10AC" w:rsidRDefault="00146827" w:rsidP="001468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val="en-US"/>
              </w:rPr>
            </w:pPr>
          </w:p>
        </w:tc>
      </w:tr>
    </w:tbl>
    <w:p w14:paraId="5E602DDA" w14:textId="77777777" w:rsidR="00146827" w:rsidRPr="00DB10AC" w:rsidRDefault="00146827" w:rsidP="00146827">
      <w:pPr>
        <w:pStyle w:val="Ingetavstnd"/>
        <w:rPr>
          <w:sz w:val="20"/>
          <w:szCs w:val="20"/>
        </w:rPr>
      </w:pPr>
    </w:p>
    <w:p w14:paraId="5E602DDB" w14:textId="77777777" w:rsidR="004A6813" w:rsidRPr="004A6813" w:rsidRDefault="004A6813" w:rsidP="004A6813">
      <w:pPr>
        <w:pStyle w:val="Ingetavstnd"/>
      </w:pPr>
    </w:p>
    <w:p w14:paraId="5E602DDC" w14:textId="77777777" w:rsidR="004A6813" w:rsidRDefault="004A6813" w:rsidP="00883F6F">
      <w:pPr>
        <w:pStyle w:val="Ingetavstnd"/>
        <w:spacing w:line="276" w:lineRule="auto"/>
        <w:rPr>
          <w:rFonts w:eastAsia="Times New Roman" w:cstheme="minorHAnsi"/>
          <w:b/>
          <w:bCs/>
          <w:sz w:val="44"/>
          <w:szCs w:val="44"/>
          <w:lang w:eastAsia="sv-SE"/>
        </w:rPr>
      </w:pPr>
      <w:r>
        <w:rPr>
          <w:rFonts w:eastAsia="Times New Roman" w:cstheme="minorHAnsi"/>
          <w:b/>
          <w:bCs/>
          <w:sz w:val="44"/>
          <w:szCs w:val="44"/>
          <w:lang w:eastAsia="sv-SE"/>
        </w:rPr>
        <w:t>Näringsberäkning</w:t>
      </w:r>
    </w:p>
    <w:p w14:paraId="5E602DDD" w14:textId="77777777" w:rsidR="009211C4" w:rsidRDefault="009211C4" w:rsidP="00883F6F">
      <w:pPr>
        <w:pStyle w:val="Ingetavstnd"/>
        <w:spacing w:line="276" w:lineRule="auto"/>
        <w:rPr>
          <w:sz w:val="24"/>
          <w:szCs w:val="24"/>
          <w:lang w:eastAsia="sv-SE"/>
        </w:rPr>
      </w:pPr>
    </w:p>
    <w:p w14:paraId="5E602DDE" w14:textId="5FC31D13" w:rsidR="00206FCC" w:rsidRDefault="003A15E2" w:rsidP="00883F6F">
      <w:pPr>
        <w:pStyle w:val="Ingetavstnd"/>
        <w:spacing w:line="276" w:lineRule="auto"/>
        <w:rPr>
          <w:sz w:val="24"/>
          <w:szCs w:val="24"/>
          <w:lang w:eastAsia="sv-SE"/>
        </w:rPr>
      </w:pPr>
      <w:r w:rsidRPr="008B12E9">
        <w:rPr>
          <w:sz w:val="24"/>
          <w:szCs w:val="24"/>
          <w:lang w:eastAsia="sv-SE"/>
        </w:rPr>
        <w:t xml:space="preserve">I det här veckobrevet kommer </w:t>
      </w:r>
      <w:r w:rsidR="00682F3E">
        <w:rPr>
          <w:sz w:val="24"/>
          <w:szCs w:val="24"/>
          <w:lang w:eastAsia="sv-SE"/>
        </w:rPr>
        <w:t>vi</w:t>
      </w:r>
      <w:bookmarkStart w:id="0" w:name="_GoBack"/>
      <w:bookmarkEnd w:id="0"/>
      <w:r w:rsidR="00065835">
        <w:rPr>
          <w:sz w:val="24"/>
          <w:szCs w:val="24"/>
          <w:lang w:eastAsia="sv-SE"/>
        </w:rPr>
        <w:t xml:space="preserve"> ta upp vår </w:t>
      </w:r>
      <w:r w:rsidR="00065835" w:rsidRPr="008B12E9">
        <w:rPr>
          <w:sz w:val="24"/>
          <w:szCs w:val="24"/>
          <w:lang w:eastAsia="sv-SE"/>
        </w:rPr>
        <w:t>näringsberäkning av luncherna och hur de svenska näringsrekommendationerna (SNR) ser ut</w:t>
      </w:r>
      <w:r w:rsidR="00065835">
        <w:rPr>
          <w:sz w:val="24"/>
          <w:szCs w:val="24"/>
          <w:lang w:eastAsia="sv-SE"/>
        </w:rPr>
        <w:t>.</w:t>
      </w:r>
      <w:r w:rsidR="00D71FA3">
        <w:rPr>
          <w:sz w:val="24"/>
          <w:szCs w:val="24"/>
          <w:lang w:eastAsia="sv-SE"/>
        </w:rPr>
        <w:t xml:space="preserve"> SNR baseras på de Nordiska näringsrekommendationerna (NNR) och Livsmedelsverket förmedlar och ger ut kostrekommendationer utifrån detta. På Happy Food följer vi dessa rekommendationer.</w:t>
      </w:r>
    </w:p>
    <w:p w14:paraId="5E602DDF" w14:textId="77777777" w:rsidR="00D71FA3" w:rsidRPr="008B12E9" w:rsidRDefault="00D71FA3" w:rsidP="00883F6F">
      <w:pPr>
        <w:pStyle w:val="Ingetavstnd"/>
        <w:spacing w:line="276" w:lineRule="auto"/>
        <w:rPr>
          <w:sz w:val="24"/>
          <w:szCs w:val="24"/>
          <w:lang w:eastAsia="sv-SE"/>
        </w:rPr>
      </w:pPr>
    </w:p>
    <w:p w14:paraId="5E602DE0" w14:textId="77777777" w:rsidR="008D256E" w:rsidRDefault="008D256E" w:rsidP="008D256E">
      <w:pPr>
        <w:pStyle w:val="Ingetavstnd"/>
        <w:spacing w:line="276" w:lineRule="auto"/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V</w:t>
      </w:r>
      <w:r w:rsidRPr="008B12E9">
        <w:rPr>
          <w:sz w:val="24"/>
          <w:szCs w:val="24"/>
          <w:lang w:eastAsia="sv-SE"/>
        </w:rPr>
        <w:t xml:space="preserve">år näringsberäkning </w:t>
      </w:r>
      <w:r>
        <w:rPr>
          <w:sz w:val="24"/>
          <w:szCs w:val="24"/>
          <w:lang w:eastAsia="sv-SE"/>
        </w:rPr>
        <w:t>omfattar</w:t>
      </w:r>
      <w:r w:rsidRPr="008B12E9">
        <w:rPr>
          <w:sz w:val="24"/>
          <w:szCs w:val="24"/>
          <w:lang w:eastAsia="sv-SE"/>
        </w:rPr>
        <w:t xml:space="preserve"> själva maträtten med grönsakstillbehör, bröd och </w:t>
      </w:r>
      <w:r>
        <w:rPr>
          <w:sz w:val="24"/>
          <w:szCs w:val="24"/>
          <w:lang w:eastAsia="sv-SE"/>
        </w:rPr>
        <w:t>bordsmargarin</w:t>
      </w:r>
      <w:r w:rsidRPr="008B12E9">
        <w:rPr>
          <w:sz w:val="24"/>
          <w:szCs w:val="24"/>
          <w:lang w:eastAsia="sv-SE"/>
        </w:rPr>
        <w:t xml:space="preserve">. Eventuell måltidsdryck är inte med i vår näringsberäkning. </w:t>
      </w:r>
      <w:r>
        <w:rPr>
          <w:sz w:val="24"/>
          <w:szCs w:val="24"/>
          <w:lang w:eastAsia="sv-SE"/>
        </w:rPr>
        <w:br/>
      </w:r>
    </w:p>
    <w:p w14:paraId="5E602DE1" w14:textId="77777777" w:rsidR="00883F6F" w:rsidRPr="00843EFA" w:rsidRDefault="00065835" w:rsidP="008851B6">
      <w:pPr>
        <w:pStyle w:val="Ingetavstnd"/>
        <w:spacing w:line="276" w:lineRule="auto"/>
        <w:rPr>
          <w:rFonts w:cstheme="minorHAnsi"/>
          <w:color w:val="FF0000"/>
          <w:sz w:val="24"/>
          <w:szCs w:val="24"/>
        </w:rPr>
      </w:pPr>
      <w:r>
        <w:rPr>
          <w:sz w:val="24"/>
          <w:szCs w:val="24"/>
          <w:lang w:eastAsia="sv-SE"/>
        </w:rPr>
        <w:t>I</w:t>
      </w:r>
      <w:r w:rsidR="003A15E2" w:rsidRPr="008B12E9">
        <w:rPr>
          <w:sz w:val="24"/>
          <w:szCs w:val="24"/>
          <w:lang w:eastAsia="sv-SE"/>
        </w:rPr>
        <w:t xml:space="preserve"> </w:t>
      </w:r>
      <w:r w:rsidR="00A36A4B" w:rsidRPr="008B12E9">
        <w:rPr>
          <w:sz w:val="24"/>
          <w:szCs w:val="24"/>
          <w:lang w:eastAsia="sv-SE"/>
        </w:rPr>
        <w:t>näringstabell</w:t>
      </w:r>
      <w:r>
        <w:rPr>
          <w:sz w:val="24"/>
          <w:szCs w:val="24"/>
          <w:lang w:eastAsia="sv-SE"/>
        </w:rPr>
        <w:t>en</w:t>
      </w:r>
      <w:r w:rsidR="00A36A4B" w:rsidRPr="008B12E9">
        <w:rPr>
          <w:sz w:val="24"/>
          <w:szCs w:val="24"/>
          <w:lang w:eastAsia="sv-SE"/>
        </w:rPr>
        <w:t xml:space="preserve"> som vi har med på ingrediensförteckningen visar vi hur stor del av maträtten som består av protein, kolhydrater och fett</w:t>
      </w:r>
      <w:r>
        <w:rPr>
          <w:sz w:val="24"/>
          <w:szCs w:val="24"/>
          <w:lang w:eastAsia="sv-SE"/>
        </w:rPr>
        <w:t>. Vi deklarerar även fiber</w:t>
      </w:r>
      <w:r w:rsidR="00D71FA3">
        <w:rPr>
          <w:sz w:val="24"/>
          <w:szCs w:val="24"/>
          <w:lang w:eastAsia="sv-SE"/>
        </w:rPr>
        <w:t>halten vilken gärna får vara hög</w:t>
      </w:r>
      <w:r w:rsidR="008D256E">
        <w:rPr>
          <w:sz w:val="24"/>
          <w:szCs w:val="24"/>
          <w:lang w:eastAsia="sv-SE"/>
        </w:rPr>
        <w:t xml:space="preserve"> och salt</w:t>
      </w:r>
      <w:r>
        <w:rPr>
          <w:sz w:val="24"/>
          <w:szCs w:val="24"/>
          <w:lang w:eastAsia="sv-SE"/>
        </w:rPr>
        <w:t>halt</w:t>
      </w:r>
      <w:r w:rsidR="008D256E">
        <w:rPr>
          <w:sz w:val="24"/>
          <w:szCs w:val="24"/>
          <w:lang w:eastAsia="sv-SE"/>
        </w:rPr>
        <w:t>en</w:t>
      </w:r>
      <w:r w:rsidR="00D71FA3">
        <w:rPr>
          <w:sz w:val="24"/>
          <w:szCs w:val="24"/>
          <w:lang w:eastAsia="sv-SE"/>
        </w:rPr>
        <w:t xml:space="preserve"> vilken gärna får vara låg.</w:t>
      </w:r>
      <w:r w:rsidR="00A36A4B" w:rsidRPr="008B12E9">
        <w:rPr>
          <w:sz w:val="24"/>
          <w:szCs w:val="24"/>
          <w:lang w:eastAsia="sv-SE"/>
        </w:rPr>
        <w:t xml:space="preserve"> </w:t>
      </w:r>
      <w:r w:rsidR="008D256E">
        <w:rPr>
          <w:sz w:val="24"/>
          <w:szCs w:val="24"/>
          <w:lang w:eastAsia="sv-SE"/>
        </w:rPr>
        <w:t xml:space="preserve">Vi visar även </w:t>
      </w:r>
      <w:r w:rsidR="00A36A4B" w:rsidRPr="008B12E9">
        <w:rPr>
          <w:sz w:val="24"/>
          <w:szCs w:val="24"/>
          <w:lang w:eastAsia="sv-SE"/>
        </w:rPr>
        <w:t xml:space="preserve">hur många procent av det rekommenderade dagliga energiintaget som maträtten ger. </w:t>
      </w:r>
      <w:r w:rsidR="00D221FC" w:rsidRPr="008B12E9">
        <w:rPr>
          <w:sz w:val="24"/>
          <w:szCs w:val="24"/>
          <w:lang w:eastAsia="sv-SE"/>
        </w:rPr>
        <w:t>Enligt</w:t>
      </w:r>
      <w:r w:rsidR="00883F6F" w:rsidRPr="008B12E9">
        <w:rPr>
          <w:sz w:val="24"/>
          <w:szCs w:val="24"/>
          <w:lang w:eastAsia="sv-SE"/>
        </w:rPr>
        <w:t xml:space="preserve"> </w:t>
      </w:r>
      <w:r w:rsidR="00D71FA3">
        <w:rPr>
          <w:sz w:val="24"/>
          <w:szCs w:val="24"/>
          <w:lang w:eastAsia="sv-SE"/>
        </w:rPr>
        <w:t>SNR</w:t>
      </w:r>
      <w:r w:rsidR="00484DDC">
        <w:rPr>
          <w:sz w:val="24"/>
          <w:szCs w:val="24"/>
          <w:lang w:eastAsia="sv-SE"/>
        </w:rPr>
        <w:t xml:space="preserve"> </w:t>
      </w:r>
      <w:r w:rsidR="000A1828" w:rsidRPr="008B12E9">
        <w:rPr>
          <w:sz w:val="24"/>
          <w:szCs w:val="24"/>
          <w:lang w:eastAsia="sv-SE"/>
        </w:rPr>
        <w:t xml:space="preserve">bör </w:t>
      </w:r>
      <w:r w:rsidR="00D221FC" w:rsidRPr="008B12E9">
        <w:rPr>
          <w:sz w:val="24"/>
          <w:szCs w:val="24"/>
          <w:lang w:eastAsia="sv-SE"/>
        </w:rPr>
        <w:t xml:space="preserve">lunchen </w:t>
      </w:r>
      <w:r w:rsidR="00883F6F" w:rsidRPr="008B12E9">
        <w:rPr>
          <w:sz w:val="24"/>
          <w:szCs w:val="24"/>
          <w:lang w:eastAsia="sv-SE"/>
        </w:rPr>
        <w:t>utgöra 25-35 % av det totala energiintaget på en dag</w:t>
      </w:r>
      <w:r w:rsidR="008B12E9" w:rsidRPr="008B12E9">
        <w:rPr>
          <w:sz w:val="24"/>
          <w:szCs w:val="24"/>
          <w:lang w:eastAsia="sv-SE"/>
        </w:rPr>
        <w:t>.</w:t>
      </w:r>
      <w:r w:rsidR="00D221FC" w:rsidRPr="008B12E9">
        <w:rPr>
          <w:sz w:val="24"/>
          <w:szCs w:val="24"/>
          <w:lang w:eastAsia="sv-SE"/>
        </w:rPr>
        <w:t xml:space="preserve"> </w:t>
      </w:r>
      <w:r w:rsidR="00A00518" w:rsidRPr="00904F78">
        <w:rPr>
          <w:sz w:val="24"/>
          <w:szCs w:val="24"/>
          <w:lang w:eastAsia="sv-SE"/>
        </w:rPr>
        <w:t xml:space="preserve">Enligt SNR är det lämpligt att ha 30 % som mål vid planering av skollunch. </w:t>
      </w:r>
      <w:r w:rsidR="008B12E9" w:rsidRPr="008B12E9">
        <w:rPr>
          <w:sz w:val="24"/>
          <w:szCs w:val="24"/>
          <w:lang w:eastAsia="sv-SE"/>
        </w:rPr>
        <w:t xml:space="preserve">Av energin vi får i oss under en dag bör </w:t>
      </w:r>
      <w:r w:rsidR="00883F6F" w:rsidRPr="008B12E9">
        <w:rPr>
          <w:rFonts w:cstheme="minorHAnsi"/>
          <w:sz w:val="24"/>
          <w:szCs w:val="24"/>
        </w:rPr>
        <w:t xml:space="preserve">10-20 % </w:t>
      </w:r>
      <w:r w:rsidR="000A1828" w:rsidRPr="008B12E9">
        <w:rPr>
          <w:rFonts w:cstheme="minorHAnsi"/>
          <w:sz w:val="24"/>
          <w:szCs w:val="24"/>
        </w:rPr>
        <w:t>komma</w:t>
      </w:r>
      <w:r w:rsidR="00883F6F" w:rsidRPr="008B12E9">
        <w:rPr>
          <w:rFonts w:cstheme="minorHAnsi"/>
          <w:sz w:val="24"/>
          <w:szCs w:val="24"/>
        </w:rPr>
        <w:t xml:space="preserve"> från protein, </w:t>
      </w:r>
      <w:r w:rsidR="00B01F28" w:rsidRPr="008B12E9">
        <w:rPr>
          <w:rFonts w:cstheme="minorHAnsi"/>
          <w:sz w:val="24"/>
          <w:szCs w:val="24"/>
        </w:rPr>
        <w:t>45-60</w:t>
      </w:r>
      <w:r w:rsidR="00883F6F" w:rsidRPr="008B12E9">
        <w:rPr>
          <w:rFonts w:cstheme="minorHAnsi"/>
          <w:sz w:val="24"/>
          <w:szCs w:val="24"/>
        </w:rPr>
        <w:t xml:space="preserve"> % från kolhydrater och </w:t>
      </w:r>
      <w:r w:rsidR="00B01F28" w:rsidRPr="008B12E9">
        <w:rPr>
          <w:rFonts w:cstheme="minorHAnsi"/>
          <w:sz w:val="24"/>
          <w:szCs w:val="24"/>
        </w:rPr>
        <w:t>25-40 %</w:t>
      </w:r>
      <w:r w:rsidR="00883F6F" w:rsidRPr="008B12E9">
        <w:rPr>
          <w:rFonts w:cstheme="minorHAnsi"/>
          <w:sz w:val="24"/>
          <w:szCs w:val="24"/>
        </w:rPr>
        <w:t xml:space="preserve"> från fett. </w:t>
      </w:r>
    </w:p>
    <w:p w14:paraId="5E602DE2" w14:textId="77777777" w:rsidR="00883F6F" w:rsidRPr="008B12E9" w:rsidRDefault="00883F6F" w:rsidP="00883F6F">
      <w:pPr>
        <w:pStyle w:val="Ingetavstnd"/>
        <w:spacing w:line="276" w:lineRule="auto"/>
      </w:pPr>
    </w:p>
    <w:p w14:paraId="5E602DE3" w14:textId="77777777" w:rsidR="008B12E9" w:rsidRDefault="00065835" w:rsidP="008B12E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A97947" w:rsidRPr="008B12E9">
        <w:rPr>
          <w:rFonts w:cstheme="minorHAnsi"/>
          <w:sz w:val="24"/>
          <w:szCs w:val="24"/>
        </w:rPr>
        <w:t xml:space="preserve">unchernas innehåll av de energigivande näringsämnena </w:t>
      </w:r>
      <w:r w:rsidR="008B12E9" w:rsidRPr="008B12E9">
        <w:rPr>
          <w:rFonts w:cstheme="minorHAnsi"/>
          <w:sz w:val="24"/>
          <w:szCs w:val="24"/>
        </w:rPr>
        <w:t xml:space="preserve">(protein, kolhydrater, fett) </w:t>
      </w:r>
      <w:r w:rsidR="00A97947" w:rsidRPr="008B12E9">
        <w:rPr>
          <w:rFonts w:cstheme="minorHAnsi"/>
          <w:sz w:val="24"/>
          <w:szCs w:val="24"/>
        </w:rPr>
        <w:t xml:space="preserve">varierar från dag till dag. </w:t>
      </w:r>
      <w:r w:rsidR="004D34DE">
        <w:rPr>
          <w:rFonts w:cstheme="minorHAnsi"/>
          <w:sz w:val="24"/>
          <w:szCs w:val="24"/>
        </w:rPr>
        <w:t>Lunchen</w:t>
      </w:r>
      <w:r w:rsidR="008B12E9" w:rsidRPr="008B12E9">
        <w:rPr>
          <w:rFonts w:cstheme="minorHAnsi"/>
          <w:sz w:val="24"/>
          <w:szCs w:val="24"/>
        </w:rPr>
        <w:t xml:space="preserve"> kan vara något fetare och mer proteinrik än </w:t>
      </w:r>
      <w:r w:rsidR="00E44574">
        <w:rPr>
          <w:rFonts w:cstheme="minorHAnsi"/>
          <w:sz w:val="24"/>
          <w:szCs w:val="24"/>
        </w:rPr>
        <w:t>det som rekommenderas</w:t>
      </w:r>
      <w:r w:rsidR="008B12E9" w:rsidRPr="008B12E9">
        <w:rPr>
          <w:rFonts w:cstheme="minorHAnsi"/>
          <w:sz w:val="24"/>
          <w:szCs w:val="24"/>
        </w:rPr>
        <w:t xml:space="preserve"> för en hel dag eftersom </w:t>
      </w:r>
      <w:r w:rsidR="00CC475E">
        <w:rPr>
          <w:rFonts w:cstheme="minorHAnsi"/>
          <w:sz w:val="24"/>
          <w:szCs w:val="24"/>
        </w:rPr>
        <w:t>andra måltider</w:t>
      </w:r>
      <w:r w:rsidR="00843EFA">
        <w:rPr>
          <w:rFonts w:cstheme="minorHAnsi"/>
          <w:sz w:val="24"/>
          <w:szCs w:val="24"/>
        </w:rPr>
        <w:t>,</w:t>
      </w:r>
      <w:r w:rsidR="00CC475E">
        <w:rPr>
          <w:rFonts w:cstheme="minorHAnsi"/>
          <w:sz w:val="24"/>
          <w:szCs w:val="24"/>
        </w:rPr>
        <w:t xml:space="preserve"> som</w:t>
      </w:r>
      <w:r w:rsidR="00185532">
        <w:rPr>
          <w:rFonts w:cstheme="minorHAnsi"/>
          <w:sz w:val="24"/>
          <w:szCs w:val="24"/>
        </w:rPr>
        <w:t xml:space="preserve"> frukost och mellanmål</w:t>
      </w:r>
      <w:r w:rsidR="00843EFA">
        <w:rPr>
          <w:rFonts w:cstheme="minorHAnsi"/>
          <w:sz w:val="24"/>
          <w:szCs w:val="24"/>
        </w:rPr>
        <w:t>,</w:t>
      </w:r>
      <w:r w:rsidR="00185532">
        <w:rPr>
          <w:rFonts w:cstheme="minorHAnsi"/>
          <w:sz w:val="24"/>
          <w:szCs w:val="24"/>
        </w:rPr>
        <w:t xml:space="preserve"> </w:t>
      </w:r>
      <w:r w:rsidR="008B12E9" w:rsidRPr="008B12E9">
        <w:rPr>
          <w:rFonts w:cstheme="minorHAnsi"/>
          <w:sz w:val="24"/>
          <w:szCs w:val="24"/>
        </w:rPr>
        <w:t>ofta är magrare och mer kolhydratrika.</w:t>
      </w:r>
      <w:r w:rsidR="002D2ACF">
        <w:rPr>
          <w:rFonts w:cstheme="minorHAnsi"/>
          <w:sz w:val="24"/>
          <w:szCs w:val="24"/>
        </w:rPr>
        <w:t xml:space="preserve"> </w:t>
      </w:r>
      <w:r w:rsidR="004D34DE" w:rsidRPr="00904F78">
        <w:rPr>
          <w:rFonts w:cstheme="minorHAnsi"/>
          <w:sz w:val="24"/>
          <w:szCs w:val="24"/>
        </w:rPr>
        <w:t xml:space="preserve">Över en period är det </w:t>
      </w:r>
      <w:r w:rsidR="00A00518" w:rsidRPr="00904F78">
        <w:rPr>
          <w:rFonts w:cstheme="minorHAnsi"/>
          <w:sz w:val="24"/>
          <w:szCs w:val="24"/>
        </w:rPr>
        <w:t xml:space="preserve">bra </w:t>
      </w:r>
      <w:r w:rsidR="004D34DE" w:rsidRPr="00904F78">
        <w:rPr>
          <w:rFonts w:cstheme="minorHAnsi"/>
          <w:sz w:val="24"/>
          <w:szCs w:val="24"/>
        </w:rPr>
        <w:t xml:space="preserve">om den genomsnittliga lunchmåltiden följer </w:t>
      </w:r>
      <w:r w:rsidR="00A00518" w:rsidRPr="00904F78">
        <w:rPr>
          <w:rFonts w:cstheme="minorHAnsi"/>
          <w:sz w:val="24"/>
          <w:szCs w:val="24"/>
        </w:rPr>
        <w:t>rekommendationerna för energiintag och energifördelning</w:t>
      </w:r>
      <w:r w:rsidR="004D34DE" w:rsidRPr="00904F78">
        <w:rPr>
          <w:rFonts w:cstheme="minorHAnsi"/>
          <w:sz w:val="24"/>
          <w:szCs w:val="24"/>
        </w:rPr>
        <w:t xml:space="preserve">.   </w:t>
      </w:r>
      <w:r w:rsidR="008B12E9" w:rsidRPr="00904F78">
        <w:rPr>
          <w:rFonts w:cstheme="minorHAnsi"/>
          <w:sz w:val="24"/>
          <w:szCs w:val="24"/>
        </w:rPr>
        <w:t xml:space="preserve"> </w:t>
      </w:r>
    </w:p>
    <w:p w14:paraId="5E602DE4" w14:textId="77777777" w:rsidR="00364647" w:rsidRDefault="00364647" w:rsidP="008B12E9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5E602DE5" w14:textId="77777777" w:rsidR="00364647" w:rsidRPr="00904F78" w:rsidRDefault="00364647" w:rsidP="008B12E9">
      <w:pPr>
        <w:autoSpaceDE w:val="0"/>
        <w:autoSpaceDN w:val="0"/>
        <w:adjustRightInd w:val="0"/>
        <w:spacing w:after="0"/>
      </w:pPr>
      <w:r>
        <w:rPr>
          <w:rFonts w:cstheme="minorHAnsi"/>
          <w:sz w:val="24"/>
          <w:szCs w:val="24"/>
        </w:rPr>
        <w:t>Fortsatt trevlig vecka önskar vi på Happy Food!</w:t>
      </w:r>
    </w:p>
    <w:p w14:paraId="5E602DE6" w14:textId="77777777" w:rsidR="00AB6AE2" w:rsidRPr="00E0528F" w:rsidRDefault="00AB6AE2" w:rsidP="00AB6AE2">
      <w:pPr>
        <w:pStyle w:val="Normalwebb"/>
        <w:rPr>
          <w:color w:val="FF0000"/>
          <w:lang w:val="sv-SE"/>
        </w:rPr>
      </w:pPr>
    </w:p>
    <w:sectPr w:rsidR="00AB6AE2" w:rsidRPr="00E0528F" w:rsidSect="00EB71E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EYBGD+1820Modern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622B1"/>
    <w:multiLevelType w:val="multilevel"/>
    <w:tmpl w:val="1424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BA16E3"/>
    <w:multiLevelType w:val="multilevel"/>
    <w:tmpl w:val="C68C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4A0256"/>
    <w:multiLevelType w:val="hybridMultilevel"/>
    <w:tmpl w:val="7C44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A2F96"/>
    <w:multiLevelType w:val="multilevel"/>
    <w:tmpl w:val="83DC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2930DF"/>
    <w:multiLevelType w:val="hybridMultilevel"/>
    <w:tmpl w:val="505E9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2D3"/>
    <w:rsid w:val="000037B7"/>
    <w:rsid w:val="00010DAA"/>
    <w:rsid w:val="000140AF"/>
    <w:rsid w:val="00014882"/>
    <w:rsid w:val="000179BB"/>
    <w:rsid w:val="00017BA1"/>
    <w:rsid w:val="00023733"/>
    <w:rsid w:val="00027822"/>
    <w:rsid w:val="000315E6"/>
    <w:rsid w:val="0003554D"/>
    <w:rsid w:val="000374C4"/>
    <w:rsid w:val="00040819"/>
    <w:rsid w:val="00042400"/>
    <w:rsid w:val="0004399F"/>
    <w:rsid w:val="00046E35"/>
    <w:rsid w:val="00052663"/>
    <w:rsid w:val="00053D2C"/>
    <w:rsid w:val="00065835"/>
    <w:rsid w:val="00074647"/>
    <w:rsid w:val="00074B9D"/>
    <w:rsid w:val="00074E50"/>
    <w:rsid w:val="0007589E"/>
    <w:rsid w:val="00076BED"/>
    <w:rsid w:val="0009099D"/>
    <w:rsid w:val="00095127"/>
    <w:rsid w:val="00097059"/>
    <w:rsid w:val="000A1828"/>
    <w:rsid w:val="000A358C"/>
    <w:rsid w:val="000A5549"/>
    <w:rsid w:val="000A68D8"/>
    <w:rsid w:val="000A6CBC"/>
    <w:rsid w:val="000A7CA0"/>
    <w:rsid w:val="000A7D33"/>
    <w:rsid w:val="000B42B6"/>
    <w:rsid w:val="000B500F"/>
    <w:rsid w:val="000B6FB4"/>
    <w:rsid w:val="000B7328"/>
    <w:rsid w:val="000B7F0F"/>
    <w:rsid w:val="000C2F89"/>
    <w:rsid w:val="000C7603"/>
    <w:rsid w:val="000D044A"/>
    <w:rsid w:val="000D41BC"/>
    <w:rsid w:val="000D5700"/>
    <w:rsid w:val="000D5B0D"/>
    <w:rsid w:val="000E17E3"/>
    <w:rsid w:val="000E5767"/>
    <w:rsid w:val="000F01B4"/>
    <w:rsid w:val="000F1155"/>
    <w:rsid w:val="000F18E7"/>
    <w:rsid w:val="000F1E77"/>
    <w:rsid w:val="00105F12"/>
    <w:rsid w:val="001067CE"/>
    <w:rsid w:val="001131EC"/>
    <w:rsid w:val="001135FF"/>
    <w:rsid w:val="001236C8"/>
    <w:rsid w:val="00125924"/>
    <w:rsid w:val="00127005"/>
    <w:rsid w:val="001303B3"/>
    <w:rsid w:val="00133D60"/>
    <w:rsid w:val="001364AA"/>
    <w:rsid w:val="00143E3F"/>
    <w:rsid w:val="00144A00"/>
    <w:rsid w:val="00146827"/>
    <w:rsid w:val="00150369"/>
    <w:rsid w:val="00161A47"/>
    <w:rsid w:val="00166855"/>
    <w:rsid w:val="00171FF4"/>
    <w:rsid w:val="001729AA"/>
    <w:rsid w:val="00177EBC"/>
    <w:rsid w:val="00181591"/>
    <w:rsid w:val="00185532"/>
    <w:rsid w:val="00185C9D"/>
    <w:rsid w:val="00192C0D"/>
    <w:rsid w:val="00193242"/>
    <w:rsid w:val="00195A9D"/>
    <w:rsid w:val="001A05D3"/>
    <w:rsid w:val="001A0CAC"/>
    <w:rsid w:val="001A11CB"/>
    <w:rsid w:val="001A326D"/>
    <w:rsid w:val="001A7560"/>
    <w:rsid w:val="001B07B6"/>
    <w:rsid w:val="001B1332"/>
    <w:rsid w:val="001B4866"/>
    <w:rsid w:val="001B4CB3"/>
    <w:rsid w:val="001B6473"/>
    <w:rsid w:val="001B68E2"/>
    <w:rsid w:val="001C3E49"/>
    <w:rsid w:val="001C4AFF"/>
    <w:rsid w:val="001D0756"/>
    <w:rsid w:val="001E1530"/>
    <w:rsid w:val="001E1A32"/>
    <w:rsid w:val="001E7FFD"/>
    <w:rsid w:val="001F4FFB"/>
    <w:rsid w:val="001F599C"/>
    <w:rsid w:val="001F66EF"/>
    <w:rsid w:val="0020032A"/>
    <w:rsid w:val="00204666"/>
    <w:rsid w:val="00205D15"/>
    <w:rsid w:val="00206D76"/>
    <w:rsid w:val="00206FCC"/>
    <w:rsid w:val="0020793E"/>
    <w:rsid w:val="002126D7"/>
    <w:rsid w:val="00215FA6"/>
    <w:rsid w:val="00217F3E"/>
    <w:rsid w:val="00222F97"/>
    <w:rsid w:val="00226CF4"/>
    <w:rsid w:val="002319E1"/>
    <w:rsid w:val="00234240"/>
    <w:rsid w:val="002423FB"/>
    <w:rsid w:val="00244326"/>
    <w:rsid w:val="00244663"/>
    <w:rsid w:val="00246F1E"/>
    <w:rsid w:val="00250327"/>
    <w:rsid w:val="0025153A"/>
    <w:rsid w:val="00264F91"/>
    <w:rsid w:val="00270A6F"/>
    <w:rsid w:val="00271A33"/>
    <w:rsid w:val="002917DA"/>
    <w:rsid w:val="00293383"/>
    <w:rsid w:val="002944B9"/>
    <w:rsid w:val="00294732"/>
    <w:rsid w:val="002978AC"/>
    <w:rsid w:val="002A1EBA"/>
    <w:rsid w:val="002A645B"/>
    <w:rsid w:val="002B08BA"/>
    <w:rsid w:val="002B2F5E"/>
    <w:rsid w:val="002B42E9"/>
    <w:rsid w:val="002B5DE2"/>
    <w:rsid w:val="002C34E7"/>
    <w:rsid w:val="002C5638"/>
    <w:rsid w:val="002C7746"/>
    <w:rsid w:val="002C7BD4"/>
    <w:rsid w:val="002D0339"/>
    <w:rsid w:val="002D2ACF"/>
    <w:rsid w:val="002D40A6"/>
    <w:rsid w:val="002E208E"/>
    <w:rsid w:val="002E70C7"/>
    <w:rsid w:val="002F1060"/>
    <w:rsid w:val="003048E9"/>
    <w:rsid w:val="00311834"/>
    <w:rsid w:val="00320C4B"/>
    <w:rsid w:val="00330B67"/>
    <w:rsid w:val="0033482A"/>
    <w:rsid w:val="00336435"/>
    <w:rsid w:val="003370B1"/>
    <w:rsid w:val="00340ED4"/>
    <w:rsid w:val="00341530"/>
    <w:rsid w:val="00343787"/>
    <w:rsid w:val="0034541B"/>
    <w:rsid w:val="00347D98"/>
    <w:rsid w:val="003544D8"/>
    <w:rsid w:val="003564A9"/>
    <w:rsid w:val="0035736D"/>
    <w:rsid w:val="0036020D"/>
    <w:rsid w:val="00361576"/>
    <w:rsid w:val="003633D4"/>
    <w:rsid w:val="00364647"/>
    <w:rsid w:val="00364912"/>
    <w:rsid w:val="00366BA8"/>
    <w:rsid w:val="00367F92"/>
    <w:rsid w:val="00372F67"/>
    <w:rsid w:val="00377079"/>
    <w:rsid w:val="003829F8"/>
    <w:rsid w:val="0038412C"/>
    <w:rsid w:val="0038543B"/>
    <w:rsid w:val="00386AD2"/>
    <w:rsid w:val="00391837"/>
    <w:rsid w:val="003964D1"/>
    <w:rsid w:val="00397989"/>
    <w:rsid w:val="003A0038"/>
    <w:rsid w:val="003A12A6"/>
    <w:rsid w:val="003A15E2"/>
    <w:rsid w:val="003B1495"/>
    <w:rsid w:val="003B22FE"/>
    <w:rsid w:val="003B3243"/>
    <w:rsid w:val="003D0650"/>
    <w:rsid w:val="003D08A3"/>
    <w:rsid w:val="003D0C04"/>
    <w:rsid w:val="003D5C03"/>
    <w:rsid w:val="003E1E4B"/>
    <w:rsid w:val="003E4D13"/>
    <w:rsid w:val="003E6452"/>
    <w:rsid w:val="003E710F"/>
    <w:rsid w:val="003F292B"/>
    <w:rsid w:val="003F4279"/>
    <w:rsid w:val="00403755"/>
    <w:rsid w:val="00404563"/>
    <w:rsid w:val="00406C93"/>
    <w:rsid w:val="00412B78"/>
    <w:rsid w:val="0041328C"/>
    <w:rsid w:val="00414F27"/>
    <w:rsid w:val="00415F22"/>
    <w:rsid w:val="004332F7"/>
    <w:rsid w:val="0043333E"/>
    <w:rsid w:val="0043699C"/>
    <w:rsid w:val="00440904"/>
    <w:rsid w:val="004415D4"/>
    <w:rsid w:val="00442DEE"/>
    <w:rsid w:val="004450B9"/>
    <w:rsid w:val="00445A01"/>
    <w:rsid w:val="004474D3"/>
    <w:rsid w:val="00450537"/>
    <w:rsid w:val="0045329E"/>
    <w:rsid w:val="0045728F"/>
    <w:rsid w:val="00467FBC"/>
    <w:rsid w:val="004808B4"/>
    <w:rsid w:val="00484DDC"/>
    <w:rsid w:val="004875B1"/>
    <w:rsid w:val="0049154E"/>
    <w:rsid w:val="004922A6"/>
    <w:rsid w:val="00493882"/>
    <w:rsid w:val="00497D2F"/>
    <w:rsid w:val="004A133D"/>
    <w:rsid w:val="004A30F1"/>
    <w:rsid w:val="004A38DF"/>
    <w:rsid w:val="004A6813"/>
    <w:rsid w:val="004A6CDB"/>
    <w:rsid w:val="004B2E10"/>
    <w:rsid w:val="004B3DF6"/>
    <w:rsid w:val="004C09C0"/>
    <w:rsid w:val="004C1783"/>
    <w:rsid w:val="004C3356"/>
    <w:rsid w:val="004C37F4"/>
    <w:rsid w:val="004C4BE9"/>
    <w:rsid w:val="004C6D47"/>
    <w:rsid w:val="004C6E1F"/>
    <w:rsid w:val="004D0F24"/>
    <w:rsid w:val="004D34DE"/>
    <w:rsid w:val="004D68FB"/>
    <w:rsid w:val="004D6EE7"/>
    <w:rsid w:val="004D7512"/>
    <w:rsid w:val="004D7E66"/>
    <w:rsid w:val="004E172D"/>
    <w:rsid w:val="004E69D2"/>
    <w:rsid w:val="004F066F"/>
    <w:rsid w:val="00507EED"/>
    <w:rsid w:val="00510AE5"/>
    <w:rsid w:val="00510FFC"/>
    <w:rsid w:val="0051396E"/>
    <w:rsid w:val="0052285B"/>
    <w:rsid w:val="00522EB9"/>
    <w:rsid w:val="0052389C"/>
    <w:rsid w:val="00526BDE"/>
    <w:rsid w:val="005273AF"/>
    <w:rsid w:val="00530A6D"/>
    <w:rsid w:val="00532ECF"/>
    <w:rsid w:val="0053755A"/>
    <w:rsid w:val="0054038C"/>
    <w:rsid w:val="00542E66"/>
    <w:rsid w:val="0054319E"/>
    <w:rsid w:val="0054390C"/>
    <w:rsid w:val="00544CD7"/>
    <w:rsid w:val="0054525D"/>
    <w:rsid w:val="00552E05"/>
    <w:rsid w:val="00555B1D"/>
    <w:rsid w:val="00560EDE"/>
    <w:rsid w:val="00564D76"/>
    <w:rsid w:val="00567AEA"/>
    <w:rsid w:val="00567EBD"/>
    <w:rsid w:val="00572BA4"/>
    <w:rsid w:val="00573392"/>
    <w:rsid w:val="00573ECE"/>
    <w:rsid w:val="005744A8"/>
    <w:rsid w:val="005756C1"/>
    <w:rsid w:val="00575A8D"/>
    <w:rsid w:val="00575F52"/>
    <w:rsid w:val="00576A13"/>
    <w:rsid w:val="0058325B"/>
    <w:rsid w:val="00583E7C"/>
    <w:rsid w:val="00595652"/>
    <w:rsid w:val="005A3BCE"/>
    <w:rsid w:val="005A6ECE"/>
    <w:rsid w:val="005A6F20"/>
    <w:rsid w:val="005A7236"/>
    <w:rsid w:val="005B0969"/>
    <w:rsid w:val="005B1B90"/>
    <w:rsid w:val="005B39EE"/>
    <w:rsid w:val="005B3A29"/>
    <w:rsid w:val="005C01A7"/>
    <w:rsid w:val="005C2AEE"/>
    <w:rsid w:val="005C61BF"/>
    <w:rsid w:val="005C6B02"/>
    <w:rsid w:val="005D47C1"/>
    <w:rsid w:val="005D5E57"/>
    <w:rsid w:val="005D707D"/>
    <w:rsid w:val="005E2DB1"/>
    <w:rsid w:val="005E6957"/>
    <w:rsid w:val="00600A9B"/>
    <w:rsid w:val="00600CF4"/>
    <w:rsid w:val="00603CBE"/>
    <w:rsid w:val="00604F80"/>
    <w:rsid w:val="00605B52"/>
    <w:rsid w:val="00612933"/>
    <w:rsid w:val="006168C4"/>
    <w:rsid w:val="00627C29"/>
    <w:rsid w:val="00630C70"/>
    <w:rsid w:val="00632319"/>
    <w:rsid w:val="00632852"/>
    <w:rsid w:val="006338F9"/>
    <w:rsid w:val="00635BB5"/>
    <w:rsid w:val="00636489"/>
    <w:rsid w:val="00637359"/>
    <w:rsid w:val="006434F2"/>
    <w:rsid w:val="00645777"/>
    <w:rsid w:val="00654135"/>
    <w:rsid w:val="006562FC"/>
    <w:rsid w:val="00666009"/>
    <w:rsid w:val="00667264"/>
    <w:rsid w:val="00670125"/>
    <w:rsid w:val="00680519"/>
    <w:rsid w:val="006807F9"/>
    <w:rsid w:val="00682F3E"/>
    <w:rsid w:val="00683C2F"/>
    <w:rsid w:val="00687870"/>
    <w:rsid w:val="00694941"/>
    <w:rsid w:val="0069616F"/>
    <w:rsid w:val="006A2197"/>
    <w:rsid w:val="006B4038"/>
    <w:rsid w:val="006B4705"/>
    <w:rsid w:val="006B68CF"/>
    <w:rsid w:val="006C2D61"/>
    <w:rsid w:val="006E0CB7"/>
    <w:rsid w:val="006E5570"/>
    <w:rsid w:val="006F22C1"/>
    <w:rsid w:val="006F33FB"/>
    <w:rsid w:val="006F5460"/>
    <w:rsid w:val="006F6FB3"/>
    <w:rsid w:val="0070193A"/>
    <w:rsid w:val="00706AA1"/>
    <w:rsid w:val="00707BB2"/>
    <w:rsid w:val="00712155"/>
    <w:rsid w:val="0071645C"/>
    <w:rsid w:val="007251B2"/>
    <w:rsid w:val="0072638E"/>
    <w:rsid w:val="00727AAD"/>
    <w:rsid w:val="007301D0"/>
    <w:rsid w:val="00730389"/>
    <w:rsid w:val="00731518"/>
    <w:rsid w:val="007348D6"/>
    <w:rsid w:val="0073653D"/>
    <w:rsid w:val="00741EFB"/>
    <w:rsid w:val="0074436A"/>
    <w:rsid w:val="00745C33"/>
    <w:rsid w:val="00747E9A"/>
    <w:rsid w:val="00750134"/>
    <w:rsid w:val="00765EE1"/>
    <w:rsid w:val="007664B9"/>
    <w:rsid w:val="00767E71"/>
    <w:rsid w:val="007722C2"/>
    <w:rsid w:val="0077574E"/>
    <w:rsid w:val="007770B3"/>
    <w:rsid w:val="0078175F"/>
    <w:rsid w:val="00787397"/>
    <w:rsid w:val="00791EE1"/>
    <w:rsid w:val="00791EFD"/>
    <w:rsid w:val="00794C74"/>
    <w:rsid w:val="007A157F"/>
    <w:rsid w:val="007A3316"/>
    <w:rsid w:val="007A4138"/>
    <w:rsid w:val="007A7F30"/>
    <w:rsid w:val="007D2678"/>
    <w:rsid w:val="007D49FF"/>
    <w:rsid w:val="007D59E1"/>
    <w:rsid w:val="007D7D7E"/>
    <w:rsid w:val="007E1ECC"/>
    <w:rsid w:val="007E3F6B"/>
    <w:rsid w:val="007F0AA9"/>
    <w:rsid w:val="007F2FFB"/>
    <w:rsid w:val="00800167"/>
    <w:rsid w:val="008049FA"/>
    <w:rsid w:val="00813790"/>
    <w:rsid w:val="00814AB9"/>
    <w:rsid w:val="00816C86"/>
    <w:rsid w:val="00817C5C"/>
    <w:rsid w:val="00817CAA"/>
    <w:rsid w:val="0082341B"/>
    <w:rsid w:val="008237D3"/>
    <w:rsid w:val="008247FB"/>
    <w:rsid w:val="00824ADC"/>
    <w:rsid w:val="00831E69"/>
    <w:rsid w:val="00835776"/>
    <w:rsid w:val="00840717"/>
    <w:rsid w:val="00842B11"/>
    <w:rsid w:val="008432CE"/>
    <w:rsid w:val="00843EFA"/>
    <w:rsid w:val="008450F1"/>
    <w:rsid w:val="008638D2"/>
    <w:rsid w:val="008670B5"/>
    <w:rsid w:val="00873396"/>
    <w:rsid w:val="00883F6F"/>
    <w:rsid w:val="00883F88"/>
    <w:rsid w:val="008851B6"/>
    <w:rsid w:val="008859CF"/>
    <w:rsid w:val="00891F97"/>
    <w:rsid w:val="008A732F"/>
    <w:rsid w:val="008B04E6"/>
    <w:rsid w:val="008B12E9"/>
    <w:rsid w:val="008B2723"/>
    <w:rsid w:val="008B3E28"/>
    <w:rsid w:val="008B5F7C"/>
    <w:rsid w:val="008B6500"/>
    <w:rsid w:val="008B6587"/>
    <w:rsid w:val="008B68B4"/>
    <w:rsid w:val="008B763C"/>
    <w:rsid w:val="008D05CE"/>
    <w:rsid w:val="008D256E"/>
    <w:rsid w:val="008D2C40"/>
    <w:rsid w:val="008D31D0"/>
    <w:rsid w:val="008E1253"/>
    <w:rsid w:val="008E34D9"/>
    <w:rsid w:val="008E5265"/>
    <w:rsid w:val="008E63DE"/>
    <w:rsid w:val="008F2C45"/>
    <w:rsid w:val="008F3A91"/>
    <w:rsid w:val="008F402E"/>
    <w:rsid w:val="00900E28"/>
    <w:rsid w:val="00901C3F"/>
    <w:rsid w:val="00904F78"/>
    <w:rsid w:val="00905217"/>
    <w:rsid w:val="00907210"/>
    <w:rsid w:val="00911509"/>
    <w:rsid w:val="00912721"/>
    <w:rsid w:val="009151DA"/>
    <w:rsid w:val="009159C1"/>
    <w:rsid w:val="009163A2"/>
    <w:rsid w:val="00917A10"/>
    <w:rsid w:val="009211C4"/>
    <w:rsid w:val="00921DA0"/>
    <w:rsid w:val="00926F9A"/>
    <w:rsid w:val="00930441"/>
    <w:rsid w:val="009418C7"/>
    <w:rsid w:val="00944B6D"/>
    <w:rsid w:val="00946E07"/>
    <w:rsid w:val="00954C23"/>
    <w:rsid w:val="00960708"/>
    <w:rsid w:val="009628D9"/>
    <w:rsid w:val="00971193"/>
    <w:rsid w:val="009815CF"/>
    <w:rsid w:val="00984B6B"/>
    <w:rsid w:val="009903F7"/>
    <w:rsid w:val="009914A6"/>
    <w:rsid w:val="0099532C"/>
    <w:rsid w:val="009A3308"/>
    <w:rsid w:val="009A3B69"/>
    <w:rsid w:val="009A795F"/>
    <w:rsid w:val="009B5923"/>
    <w:rsid w:val="009B611C"/>
    <w:rsid w:val="009B75AC"/>
    <w:rsid w:val="009C123E"/>
    <w:rsid w:val="009C6334"/>
    <w:rsid w:val="009C6C82"/>
    <w:rsid w:val="009C6DAE"/>
    <w:rsid w:val="009D00B2"/>
    <w:rsid w:val="009D2D05"/>
    <w:rsid w:val="009D4FEA"/>
    <w:rsid w:val="009D5617"/>
    <w:rsid w:val="009D695B"/>
    <w:rsid w:val="009E3053"/>
    <w:rsid w:val="009E5BC3"/>
    <w:rsid w:val="009E5D1E"/>
    <w:rsid w:val="009F7182"/>
    <w:rsid w:val="00A0038B"/>
    <w:rsid w:val="00A00518"/>
    <w:rsid w:val="00A042B0"/>
    <w:rsid w:val="00A06FCD"/>
    <w:rsid w:val="00A07D4A"/>
    <w:rsid w:val="00A13937"/>
    <w:rsid w:val="00A2180B"/>
    <w:rsid w:val="00A32407"/>
    <w:rsid w:val="00A343CB"/>
    <w:rsid w:val="00A36A4B"/>
    <w:rsid w:val="00A42E42"/>
    <w:rsid w:val="00A50E6B"/>
    <w:rsid w:val="00A53C74"/>
    <w:rsid w:val="00A54D42"/>
    <w:rsid w:val="00A660DB"/>
    <w:rsid w:val="00A66357"/>
    <w:rsid w:val="00A74254"/>
    <w:rsid w:val="00A814D6"/>
    <w:rsid w:val="00A87E49"/>
    <w:rsid w:val="00A92046"/>
    <w:rsid w:val="00A93DAB"/>
    <w:rsid w:val="00A9456A"/>
    <w:rsid w:val="00A94CEB"/>
    <w:rsid w:val="00A97947"/>
    <w:rsid w:val="00AA3F46"/>
    <w:rsid w:val="00AA4FD3"/>
    <w:rsid w:val="00AB20B2"/>
    <w:rsid w:val="00AB6AE2"/>
    <w:rsid w:val="00AB78C5"/>
    <w:rsid w:val="00AC0048"/>
    <w:rsid w:val="00AC1D76"/>
    <w:rsid w:val="00AC59ED"/>
    <w:rsid w:val="00AC76C4"/>
    <w:rsid w:val="00AD08CD"/>
    <w:rsid w:val="00AD1214"/>
    <w:rsid w:val="00AD5BC5"/>
    <w:rsid w:val="00AD5DFC"/>
    <w:rsid w:val="00AD6AE4"/>
    <w:rsid w:val="00AD72B9"/>
    <w:rsid w:val="00AE0857"/>
    <w:rsid w:val="00AE0B7E"/>
    <w:rsid w:val="00AE61A6"/>
    <w:rsid w:val="00AF16C6"/>
    <w:rsid w:val="00AF28E0"/>
    <w:rsid w:val="00AF6C72"/>
    <w:rsid w:val="00AF7D20"/>
    <w:rsid w:val="00B01F28"/>
    <w:rsid w:val="00B1152C"/>
    <w:rsid w:val="00B17680"/>
    <w:rsid w:val="00B246D0"/>
    <w:rsid w:val="00B26361"/>
    <w:rsid w:val="00B2749E"/>
    <w:rsid w:val="00B44F4C"/>
    <w:rsid w:val="00B47BB2"/>
    <w:rsid w:val="00B51363"/>
    <w:rsid w:val="00B55ED4"/>
    <w:rsid w:val="00B5652E"/>
    <w:rsid w:val="00B57D9E"/>
    <w:rsid w:val="00B57F0A"/>
    <w:rsid w:val="00B613D0"/>
    <w:rsid w:val="00B70CCB"/>
    <w:rsid w:val="00B82296"/>
    <w:rsid w:val="00B837B5"/>
    <w:rsid w:val="00B85470"/>
    <w:rsid w:val="00B86CFB"/>
    <w:rsid w:val="00BA04B2"/>
    <w:rsid w:val="00BA3559"/>
    <w:rsid w:val="00BA4A7D"/>
    <w:rsid w:val="00BA5548"/>
    <w:rsid w:val="00BA6D07"/>
    <w:rsid w:val="00BC09F6"/>
    <w:rsid w:val="00BC2ECB"/>
    <w:rsid w:val="00BC5E90"/>
    <w:rsid w:val="00BC72D3"/>
    <w:rsid w:val="00BD4A12"/>
    <w:rsid w:val="00BD7627"/>
    <w:rsid w:val="00BE2200"/>
    <w:rsid w:val="00BE5B7E"/>
    <w:rsid w:val="00BF29D1"/>
    <w:rsid w:val="00BF30AE"/>
    <w:rsid w:val="00BF43C1"/>
    <w:rsid w:val="00C0373C"/>
    <w:rsid w:val="00C06499"/>
    <w:rsid w:val="00C06D28"/>
    <w:rsid w:val="00C0789A"/>
    <w:rsid w:val="00C07ABC"/>
    <w:rsid w:val="00C16364"/>
    <w:rsid w:val="00C226BA"/>
    <w:rsid w:val="00C26FC6"/>
    <w:rsid w:val="00C33F63"/>
    <w:rsid w:val="00C515E7"/>
    <w:rsid w:val="00C5294A"/>
    <w:rsid w:val="00C52B46"/>
    <w:rsid w:val="00C54834"/>
    <w:rsid w:val="00C552DD"/>
    <w:rsid w:val="00C616DC"/>
    <w:rsid w:val="00C65645"/>
    <w:rsid w:val="00C7109E"/>
    <w:rsid w:val="00C740E2"/>
    <w:rsid w:val="00C84B7E"/>
    <w:rsid w:val="00C87D67"/>
    <w:rsid w:val="00C90B23"/>
    <w:rsid w:val="00C9469C"/>
    <w:rsid w:val="00C94E3B"/>
    <w:rsid w:val="00C97FC5"/>
    <w:rsid w:val="00CA7EC0"/>
    <w:rsid w:val="00CB1561"/>
    <w:rsid w:val="00CB6201"/>
    <w:rsid w:val="00CC475E"/>
    <w:rsid w:val="00CD1CCA"/>
    <w:rsid w:val="00CD4AD2"/>
    <w:rsid w:val="00CE0AD7"/>
    <w:rsid w:val="00CF33EB"/>
    <w:rsid w:val="00CF3DE7"/>
    <w:rsid w:val="00CF6162"/>
    <w:rsid w:val="00CF75AD"/>
    <w:rsid w:val="00D025E5"/>
    <w:rsid w:val="00D025FE"/>
    <w:rsid w:val="00D16964"/>
    <w:rsid w:val="00D17AEE"/>
    <w:rsid w:val="00D221FC"/>
    <w:rsid w:val="00D27BD3"/>
    <w:rsid w:val="00D30C9A"/>
    <w:rsid w:val="00D32940"/>
    <w:rsid w:val="00D353DD"/>
    <w:rsid w:val="00D37BE7"/>
    <w:rsid w:val="00D43936"/>
    <w:rsid w:val="00D526BC"/>
    <w:rsid w:val="00D528FB"/>
    <w:rsid w:val="00D56236"/>
    <w:rsid w:val="00D56484"/>
    <w:rsid w:val="00D56C83"/>
    <w:rsid w:val="00D5755D"/>
    <w:rsid w:val="00D61E0F"/>
    <w:rsid w:val="00D64891"/>
    <w:rsid w:val="00D71112"/>
    <w:rsid w:val="00D71FA3"/>
    <w:rsid w:val="00D73339"/>
    <w:rsid w:val="00D80BA6"/>
    <w:rsid w:val="00D81AB0"/>
    <w:rsid w:val="00D82C23"/>
    <w:rsid w:val="00D84911"/>
    <w:rsid w:val="00D853C5"/>
    <w:rsid w:val="00D905FE"/>
    <w:rsid w:val="00D93A39"/>
    <w:rsid w:val="00DA1D34"/>
    <w:rsid w:val="00DC1482"/>
    <w:rsid w:val="00DC15D5"/>
    <w:rsid w:val="00DC1A93"/>
    <w:rsid w:val="00DC2022"/>
    <w:rsid w:val="00DC2BAE"/>
    <w:rsid w:val="00DC3ECB"/>
    <w:rsid w:val="00DD12EF"/>
    <w:rsid w:val="00DD18E8"/>
    <w:rsid w:val="00DD1D41"/>
    <w:rsid w:val="00DD2445"/>
    <w:rsid w:val="00DD58F7"/>
    <w:rsid w:val="00DD625A"/>
    <w:rsid w:val="00DD6A21"/>
    <w:rsid w:val="00DD6CC6"/>
    <w:rsid w:val="00DD6D49"/>
    <w:rsid w:val="00DF1194"/>
    <w:rsid w:val="00DF184A"/>
    <w:rsid w:val="00E005BA"/>
    <w:rsid w:val="00E00D4A"/>
    <w:rsid w:val="00E01DE0"/>
    <w:rsid w:val="00E0418A"/>
    <w:rsid w:val="00E04207"/>
    <w:rsid w:val="00E0528F"/>
    <w:rsid w:val="00E05881"/>
    <w:rsid w:val="00E20666"/>
    <w:rsid w:val="00E239DE"/>
    <w:rsid w:val="00E2470D"/>
    <w:rsid w:val="00E34320"/>
    <w:rsid w:val="00E40304"/>
    <w:rsid w:val="00E4308B"/>
    <w:rsid w:val="00E44574"/>
    <w:rsid w:val="00E45DCD"/>
    <w:rsid w:val="00E46820"/>
    <w:rsid w:val="00E55A4B"/>
    <w:rsid w:val="00E81A0F"/>
    <w:rsid w:val="00E83C78"/>
    <w:rsid w:val="00E93DED"/>
    <w:rsid w:val="00E93FC9"/>
    <w:rsid w:val="00E9572B"/>
    <w:rsid w:val="00EA08C7"/>
    <w:rsid w:val="00EA0D6D"/>
    <w:rsid w:val="00EA58A8"/>
    <w:rsid w:val="00EA7FC3"/>
    <w:rsid w:val="00EB71ED"/>
    <w:rsid w:val="00EC0AB4"/>
    <w:rsid w:val="00ED7629"/>
    <w:rsid w:val="00EE0EC2"/>
    <w:rsid w:val="00EE7B0A"/>
    <w:rsid w:val="00EF12B4"/>
    <w:rsid w:val="00EF3309"/>
    <w:rsid w:val="00F00050"/>
    <w:rsid w:val="00F004F1"/>
    <w:rsid w:val="00F012FC"/>
    <w:rsid w:val="00F017E9"/>
    <w:rsid w:val="00F10599"/>
    <w:rsid w:val="00F10BF3"/>
    <w:rsid w:val="00F1113E"/>
    <w:rsid w:val="00F1344C"/>
    <w:rsid w:val="00F14C19"/>
    <w:rsid w:val="00F16A02"/>
    <w:rsid w:val="00F171F5"/>
    <w:rsid w:val="00F21A0B"/>
    <w:rsid w:val="00F27001"/>
    <w:rsid w:val="00F4219A"/>
    <w:rsid w:val="00F44921"/>
    <w:rsid w:val="00F45B68"/>
    <w:rsid w:val="00F510A3"/>
    <w:rsid w:val="00F51147"/>
    <w:rsid w:val="00F524D1"/>
    <w:rsid w:val="00F52BA2"/>
    <w:rsid w:val="00F53C1D"/>
    <w:rsid w:val="00F53E97"/>
    <w:rsid w:val="00F5453B"/>
    <w:rsid w:val="00F54A28"/>
    <w:rsid w:val="00F6062D"/>
    <w:rsid w:val="00F61AA1"/>
    <w:rsid w:val="00F6301F"/>
    <w:rsid w:val="00F70AE9"/>
    <w:rsid w:val="00F7221A"/>
    <w:rsid w:val="00F739E2"/>
    <w:rsid w:val="00F75A5A"/>
    <w:rsid w:val="00F839FC"/>
    <w:rsid w:val="00F907F7"/>
    <w:rsid w:val="00F92278"/>
    <w:rsid w:val="00F932B9"/>
    <w:rsid w:val="00F97DDC"/>
    <w:rsid w:val="00FA0C0A"/>
    <w:rsid w:val="00FA0CCB"/>
    <w:rsid w:val="00FA280A"/>
    <w:rsid w:val="00FA2D15"/>
    <w:rsid w:val="00FA58C4"/>
    <w:rsid w:val="00FA7744"/>
    <w:rsid w:val="00FB6FAA"/>
    <w:rsid w:val="00FB772F"/>
    <w:rsid w:val="00FC1403"/>
    <w:rsid w:val="00FC160E"/>
    <w:rsid w:val="00FC57A1"/>
    <w:rsid w:val="00FD0F00"/>
    <w:rsid w:val="00FD0F73"/>
    <w:rsid w:val="00FD122F"/>
    <w:rsid w:val="00FD1B66"/>
    <w:rsid w:val="00FE475D"/>
    <w:rsid w:val="00FE51DB"/>
    <w:rsid w:val="00FE775D"/>
    <w:rsid w:val="00FF0A1D"/>
    <w:rsid w:val="00FF5BDF"/>
    <w:rsid w:val="00FF6A3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E602DD4"/>
  <w15:docId w15:val="{29E594C6-ED07-4E0C-9FF1-25253F6D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1ED"/>
  </w:style>
  <w:style w:type="paragraph" w:styleId="Rubrik1">
    <w:name w:val="heading 1"/>
    <w:basedOn w:val="Normal"/>
    <w:next w:val="Normal"/>
    <w:link w:val="Rubrik1Char"/>
    <w:uiPriority w:val="9"/>
    <w:qFormat/>
    <w:rsid w:val="00F54A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2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AD72B9"/>
    <w:pPr>
      <w:spacing w:before="60" w:after="0" w:line="240" w:lineRule="auto"/>
      <w:outlineLvl w:val="2"/>
    </w:pPr>
    <w:rPr>
      <w:rFonts w:ascii="Trebuchet MS" w:eastAsia="Times New Roman" w:hAnsi="Trebuchet MS" w:cs="Times New Roman"/>
      <w:b/>
      <w:bCs/>
      <w:color w:val="000000"/>
      <w:sz w:val="24"/>
      <w:szCs w:val="24"/>
      <w:lang w:val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C77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C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72D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E70C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60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etoning">
    <w:name w:val="Emphasis"/>
    <w:basedOn w:val="Standardstycketeckensnitt"/>
    <w:uiPriority w:val="20"/>
    <w:qFormat/>
    <w:rsid w:val="00800167"/>
    <w:rPr>
      <w:i/>
      <w:iCs/>
    </w:rPr>
  </w:style>
  <w:style w:type="paragraph" w:styleId="Ingetavstnd">
    <w:name w:val="No Spacing"/>
    <w:uiPriority w:val="1"/>
    <w:qFormat/>
    <w:rsid w:val="009D5617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AD72B9"/>
    <w:rPr>
      <w:rFonts w:ascii="Trebuchet MS" w:eastAsia="Times New Roman" w:hAnsi="Trebuchet MS" w:cs="Times New Roman"/>
      <w:b/>
      <w:bCs/>
      <w:color w:val="000000"/>
      <w:sz w:val="24"/>
      <w:szCs w:val="24"/>
      <w:lang w:val="en-US"/>
    </w:rPr>
  </w:style>
  <w:style w:type="character" w:styleId="Hyperlnk">
    <w:name w:val="Hyperlink"/>
    <w:basedOn w:val="Standardstycketeckensnitt"/>
    <w:uiPriority w:val="99"/>
    <w:unhideWhenUsed/>
    <w:rsid w:val="00AD72B9"/>
    <w:rPr>
      <w:strike w:val="0"/>
      <w:dstrike w:val="0"/>
      <w:color w:val="013BE2"/>
      <w:u w:val="none"/>
      <w:effect w:val="none"/>
    </w:rPr>
  </w:style>
  <w:style w:type="character" w:customStyle="1" w:styleId="apple-converted-space">
    <w:name w:val="apple-converted-space"/>
    <w:basedOn w:val="Standardstycketeckensnitt"/>
    <w:rsid w:val="000B42B6"/>
  </w:style>
  <w:style w:type="character" w:customStyle="1" w:styleId="googqs-tidbit">
    <w:name w:val="goog_qs-tidbit"/>
    <w:basedOn w:val="Standardstycketeckensnitt"/>
    <w:rsid w:val="00741EFB"/>
  </w:style>
  <w:style w:type="character" w:customStyle="1" w:styleId="googqs-tidbit1">
    <w:name w:val="goog_qs-tidbit1"/>
    <w:basedOn w:val="Standardstycketeckensnitt"/>
    <w:rsid w:val="009B5923"/>
    <w:rPr>
      <w:vanish w:val="0"/>
      <w:webHidden w:val="0"/>
      <w:specVanish w:val="0"/>
    </w:rPr>
  </w:style>
  <w:style w:type="paragraph" w:customStyle="1" w:styleId="stortext">
    <w:name w:val="stortext"/>
    <w:basedOn w:val="Normal"/>
    <w:rsid w:val="009B5923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val="en-US"/>
    </w:rPr>
  </w:style>
  <w:style w:type="character" w:styleId="Stark">
    <w:name w:val="Strong"/>
    <w:basedOn w:val="Standardstycketeckensnitt"/>
    <w:uiPriority w:val="22"/>
    <w:qFormat/>
    <w:rsid w:val="002E208E"/>
    <w:rPr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C77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Standardstycketeckensnitt"/>
    <w:rsid w:val="002C7746"/>
  </w:style>
  <w:style w:type="character" w:customStyle="1" w:styleId="editsection">
    <w:name w:val="editsection"/>
    <w:basedOn w:val="Standardstycketeckensnitt"/>
    <w:rsid w:val="002C7746"/>
  </w:style>
  <w:style w:type="character" w:customStyle="1" w:styleId="contentingressstyle">
    <w:name w:val="contentingressstyle"/>
    <w:basedOn w:val="Standardstycketeckensnitt"/>
    <w:rsid w:val="002C7746"/>
  </w:style>
  <w:style w:type="character" w:customStyle="1" w:styleId="Rubrik2Char">
    <w:name w:val="Rubrik 2 Char"/>
    <w:basedOn w:val="Standardstycketeckensnitt"/>
    <w:link w:val="Rubrik2"/>
    <w:uiPriority w:val="9"/>
    <w:semiHidden/>
    <w:rsid w:val="003829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">
    <w:name w:val="bodytext"/>
    <w:basedOn w:val="Normal"/>
    <w:rsid w:val="00CD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Rubrik1Char">
    <w:name w:val="Rubrik 1 Char"/>
    <w:basedOn w:val="Standardstycketeckensnitt"/>
    <w:link w:val="Rubrik1"/>
    <w:uiPriority w:val="9"/>
    <w:rsid w:val="00F54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F70AE9"/>
    <w:pPr>
      <w:autoSpaceDE w:val="0"/>
      <w:autoSpaceDN w:val="0"/>
      <w:adjustRightInd w:val="0"/>
      <w:spacing w:after="0" w:line="240" w:lineRule="auto"/>
    </w:pPr>
    <w:rPr>
      <w:rFonts w:ascii="TEYBGD+1820ModernItalic" w:hAnsi="TEYBGD+1820ModernItalic" w:cs="TEYBGD+1820ModernItalic"/>
      <w:color w:val="000000"/>
      <w:sz w:val="24"/>
      <w:szCs w:val="24"/>
      <w:lang w:val="en-US"/>
    </w:rPr>
  </w:style>
  <w:style w:type="character" w:customStyle="1" w:styleId="ata11y">
    <w:name w:val="at_a11y"/>
    <w:basedOn w:val="Standardstycketeckensnitt"/>
    <w:rsid w:val="00AB6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549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8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8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4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47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2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92033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1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4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03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9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4169">
                      <w:marLeft w:val="0"/>
                      <w:marRight w:val="0"/>
                      <w:marTop w:val="2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09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1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84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7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55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7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93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68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3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47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0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1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3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99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70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6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22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545">
          <w:marLeft w:val="0"/>
          <w:marRight w:val="0"/>
          <w:marTop w:val="150"/>
          <w:marBottom w:val="1050"/>
          <w:divBdr>
            <w:top w:val="single" w:sz="18" w:space="4" w:color="AAAA79"/>
            <w:left w:val="single" w:sz="18" w:space="15" w:color="AAAA79"/>
            <w:bottom w:val="single" w:sz="18" w:space="4" w:color="AAAA79"/>
            <w:right w:val="single" w:sz="18" w:space="15" w:color="AAAA79"/>
          </w:divBdr>
          <w:divsChild>
            <w:div w:id="16024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4062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dashed" w:sz="6" w:space="0" w:color="E0E0B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6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3658">
                      <w:marLeft w:val="0"/>
                      <w:marRight w:val="0"/>
                      <w:marTop w:val="2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7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73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5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7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FF"/>
                                    <w:left w:val="single" w:sz="2" w:space="0" w:color="0000FF"/>
                                    <w:bottom w:val="single" w:sz="2" w:space="0" w:color="0000FF"/>
                                    <w:right w:val="single" w:sz="2" w:space="0" w:color="0000FF"/>
                                  </w:divBdr>
                                  <w:divsChild>
                                    <w:div w:id="176549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0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7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8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62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7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518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70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AC895ABE7F7439B59F5FEA09789C4" ma:contentTypeVersion="5" ma:contentTypeDescription="Skapa ett nytt dokument." ma:contentTypeScope="" ma:versionID="cec624c70bee5d351a49f086bf0e2bda">
  <xsd:schema xmlns:xsd="http://www.w3.org/2001/XMLSchema" xmlns:xs="http://www.w3.org/2001/XMLSchema" xmlns:p="http://schemas.microsoft.com/office/2006/metadata/properties" xmlns:ns2="5dad5d12-8ee3-4995-aba1-ba987a9ea97c" targetNamespace="http://schemas.microsoft.com/office/2006/metadata/properties" ma:root="true" ma:fieldsID="0d6eed70659bca12270721525b122b0d" ns2:_="">
    <xsd:import namespace="5dad5d12-8ee3-4995-aba1-ba987a9ea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d5d12-8ee3-4995-aba1-ba987a9ea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1270DB-B32E-4AE2-8E76-EA141EFCBCBD}"/>
</file>

<file path=customXml/itemProps2.xml><?xml version="1.0" encoding="utf-8"?>
<ds:datastoreItem xmlns:ds="http://schemas.openxmlformats.org/officeDocument/2006/customXml" ds:itemID="{AB48D7E5-1596-4660-A8F7-860EF6E936AE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5dad5d12-8ee3-4995-aba1-ba987a9ea97c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CFD526-B49B-4E7C-80DC-6B438C0A6D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Johansson</dc:creator>
  <cp:lastModifiedBy>Ann Hammarqvist</cp:lastModifiedBy>
  <cp:revision>5</cp:revision>
  <cp:lastPrinted>2015-09-10T06:52:00Z</cp:lastPrinted>
  <dcterms:created xsi:type="dcterms:W3CDTF">2015-09-09T11:54:00Z</dcterms:created>
  <dcterms:modified xsi:type="dcterms:W3CDTF">2019-04-08T08:41:00Z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0x01010058DAC895ABE7F7439B59F5FEA09789C4</vt:lpwstr>
  </property>
  <property fmtid="{D5CDD505-2E9C-101B-9397-08002B2CF9AE}" pid="3" name="AuthorIds_UIVersion_512">
    <vt:lpwstr>12</vt:lpwstr>
  </property>
</Properties>
</file>